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right"/>
        <w:shd w:val="clear" w:color="auto" w:fill="74B5E4" w:themeFill="accent2" w:themeFillTint="99"/>
        <w:tblCellMar>
          <w:top w:w="115" w:type="dxa"/>
          <w:left w:w="115" w:type="dxa"/>
          <w:bottom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EB6C5D" w:rsidRPr="00900D2C" w14:paraId="21251FFD" w14:textId="77777777" w:rsidTr="00464108">
        <w:trPr>
          <w:trHeight w:val="775"/>
          <w:jc w:val="right"/>
        </w:trPr>
        <w:tc>
          <w:tcPr>
            <w:tcW w:w="5000" w:type="pct"/>
            <w:shd w:val="clear" w:color="auto" w:fill="74B5E4" w:themeFill="accent2" w:themeFillTint="99"/>
            <w:vAlign w:val="center"/>
          </w:tcPr>
          <w:p w14:paraId="4A50F3EF" w14:textId="2BD84C3D" w:rsidR="00EB6C5D" w:rsidRPr="00900D2C" w:rsidRDefault="00EB6C5D" w:rsidP="00DA40CC">
            <w:pPr>
              <w:spacing w:after="0" w:line="276" w:lineRule="auto"/>
              <w:ind w:left="284" w:hanging="28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900D2C">
              <w:rPr>
                <w:rFonts w:ascii="Calibri" w:hAnsi="Calibri" w:cs="Calibri"/>
                <w:b/>
                <w:sz w:val="24"/>
                <w:szCs w:val="24"/>
              </w:rPr>
              <w:t xml:space="preserve">ZAŁĄCZNIK </w:t>
            </w:r>
            <w:r w:rsidR="005E38CA">
              <w:rPr>
                <w:rFonts w:ascii="Calibri" w:hAnsi="Calibri" w:cs="Calibri"/>
                <w:b/>
                <w:sz w:val="24"/>
                <w:szCs w:val="24"/>
              </w:rPr>
              <w:t>T</w:t>
            </w:r>
          </w:p>
          <w:p w14:paraId="1EAAFFD4" w14:textId="1445B491" w:rsidR="00EB6C5D" w:rsidRPr="00900D2C" w:rsidRDefault="00B72512" w:rsidP="00DA40CC">
            <w:pPr>
              <w:spacing w:after="0" w:line="276" w:lineRule="auto"/>
              <w:ind w:left="284" w:hanging="284"/>
              <w:jc w:val="center"/>
              <w:rPr>
                <w:rFonts w:ascii="Calibri" w:hAnsi="Calibri" w:cs="Calibri"/>
              </w:rPr>
            </w:pPr>
            <w:r w:rsidRPr="00B72512">
              <w:rPr>
                <w:rFonts w:ascii="Calibri" w:hAnsi="Calibri" w:cs="Calibri"/>
                <w:b/>
                <w:sz w:val="24"/>
                <w:szCs w:val="24"/>
              </w:rPr>
              <w:t>Oświadczenie o elektronicznym fakturowaniu</w:t>
            </w:r>
          </w:p>
        </w:tc>
      </w:tr>
    </w:tbl>
    <w:p w14:paraId="4932CFF6" w14:textId="73FF7E30" w:rsidR="00B72512" w:rsidRPr="00CA59BA" w:rsidRDefault="00B72512" w:rsidP="00B72512">
      <w:pPr>
        <w:tabs>
          <w:tab w:val="left" w:pos="4111"/>
        </w:tabs>
        <w:spacing w:before="240" w:after="0" w:line="276" w:lineRule="auto"/>
        <w:rPr>
          <w:rFonts w:ascii="Arial" w:hAnsi="Arial" w:cs="Arial"/>
          <w:sz w:val="18"/>
          <w:szCs w:val="18"/>
        </w:rPr>
      </w:pPr>
      <w:r w:rsidRPr="00CA59BA">
        <w:rPr>
          <w:rFonts w:ascii="Arial" w:hAnsi="Arial" w:cs="Arial"/>
          <w:sz w:val="18"/>
          <w:szCs w:val="18"/>
        </w:rPr>
        <w:t>Wystawca/Sprzedawca</w:t>
      </w:r>
      <w:r w:rsidRPr="00CA59B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CA59BA">
        <w:rPr>
          <w:rFonts w:ascii="Arial" w:hAnsi="Arial" w:cs="Arial"/>
          <w:sz w:val="18"/>
          <w:szCs w:val="18"/>
        </w:rPr>
        <w:t>Odbiorca/Nabywca</w:t>
      </w:r>
    </w:p>
    <w:p w14:paraId="3D60E004" w14:textId="7D88D5F0" w:rsidR="00B72512" w:rsidRPr="00565FC0" w:rsidRDefault="00B72512" w:rsidP="00B72512">
      <w:pPr>
        <w:tabs>
          <w:tab w:val="left" w:pos="4111"/>
        </w:tabs>
        <w:spacing w:after="120" w:line="276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………………………….</w:t>
      </w:r>
      <w:r w:rsidRPr="00565FC0"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 w:rsidRPr="00565FC0">
        <w:rPr>
          <w:rFonts w:ascii="Arial" w:hAnsi="Arial" w:cs="Arial"/>
          <w:b/>
          <w:bCs/>
          <w:sz w:val="18"/>
          <w:szCs w:val="18"/>
        </w:rPr>
        <w:t xml:space="preserve">PGE </w:t>
      </w:r>
      <w:r>
        <w:rPr>
          <w:rFonts w:ascii="Arial" w:hAnsi="Arial" w:cs="Arial"/>
          <w:b/>
          <w:bCs/>
          <w:sz w:val="18"/>
          <w:szCs w:val="18"/>
        </w:rPr>
        <w:t>Energia Jądrowa</w:t>
      </w:r>
      <w:r w:rsidRPr="00565FC0">
        <w:rPr>
          <w:rFonts w:ascii="Arial" w:hAnsi="Arial" w:cs="Arial"/>
          <w:b/>
          <w:bCs/>
          <w:sz w:val="18"/>
          <w:szCs w:val="18"/>
        </w:rPr>
        <w:t xml:space="preserve"> S.A</w:t>
      </w:r>
    </w:p>
    <w:p w14:paraId="487ED684" w14:textId="44D0D2DB" w:rsidR="00B72512" w:rsidRPr="00CA59BA" w:rsidRDefault="00B72512" w:rsidP="00B72512">
      <w:pPr>
        <w:tabs>
          <w:tab w:val="left" w:pos="4111"/>
        </w:tabs>
        <w:spacing w:after="12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………………………….</w:t>
      </w:r>
      <w:r w:rsidRPr="00CA59B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ul. Nowogrodzka 11</w:t>
      </w:r>
    </w:p>
    <w:p w14:paraId="44F8505B" w14:textId="0049EE20" w:rsidR="00B72512" w:rsidRPr="00CA59BA" w:rsidRDefault="00B72512" w:rsidP="00B72512">
      <w:pPr>
        <w:tabs>
          <w:tab w:val="left" w:pos="4111"/>
        </w:tabs>
        <w:spacing w:after="120" w:line="276" w:lineRule="auto"/>
        <w:rPr>
          <w:rFonts w:ascii="Arial" w:hAnsi="Arial" w:cs="Arial"/>
          <w:sz w:val="18"/>
          <w:szCs w:val="18"/>
        </w:rPr>
      </w:pPr>
      <w:r w:rsidRPr="00CA59B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00-513 Warszawa</w:t>
      </w:r>
    </w:p>
    <w:p w14:paraId="052F9B10" w14:textId="71317ED2" w:rsidR="00B72512" w:rsidRPr="00A333EA" w:rsidRDefault="00B72512" w:rsidP="00B72512">
      <w:pPr>
        <w:tabs>
          <w:tab w:val="left" w:pos="4111"/>
        </w:tabs>
        <w:spacing w:after="120" w:line="276" w:lineRule="auto"/>
        <w:rPr>
          <w:rFonts w:ascii="Arial" w:hAnsi="Arial" w:cs="Arial"/>
          <w:sz w:val="18"/>
          <w:szCs w:val="20"/>
        </w:rPr>
      </w:pPr>
      <w:r w:rsidRPr="00CA59B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CA59BA">
        <w:rPr>
          <w:rFonts w:ascii="Arial" w:hAnsi="Arial" w:cs="Arial"/>
          <w:sz w:val="18"/>
          <w:szCs w:val="18"/>
        </w:rPr>
        <w:t xml:space="preserve">NIP </w:t>
      </w:r>
      <w:r w:rsidRPr="00CC73A2">
        <w:rPr>
          <w:rFonts w:cs="Arial"/>
        </w:rPr>
        <w:t>665-305-73-04</w:t>
      </w:r>
      <w:r w:rsidRPr="00CA59BA">
        <w:rPr>
          <w:rFonts w:ascii="Arial" w:hAnsi="Arial" w:cs="Arial"/>
          <w:sz w:val="18"/>
          <w:szCs w:val="18"/>
        </w:rPr>
        <w:tab/>
      </w:r>
    </w:p>
    <w:p w14:paraId="0E5C6CCA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</w:p>
    <w:p w14:paraId="0AC628CC" w14:textId="77777777" w:rsidR="00B72512" w:rsidRPr="00A333EA" w:rsidRDefault="00B72512" w:rsidP="00B72512">
      <w:pPr>
        <w:spacing w:after="120" w:line="276" w:lineRule="auto"/>
        <w:jc w:val="center"/>
        <w:rPr>
          <w:rFonts w:ascii="Arial" w:hAnsi="Arial" w:cs="Arial"/>
          <w:b/>
          <w:sz w:val="18"/>
          <w:szCs w:val="20"/>
        </w:rPr>
      </w:pPr>
      <w:r w:rsidRPr="00A333EA">
        <w:rPr>
          <w:rFonts w:ascii="Arial" w:hAnsi="Arial" w:cs="Arial"/>
          <w:b/>
          <w:sz w:val="18"/>
          <w:szCs w:val="20"/>
        </w:rPr>
        <w:t>OŚWIADCZENIE – AKCEPTACJA</w:t>
      </w:r>
    </w:p>
    <w:p w14:paraId="6F17E26A" w14:textId="77777777" w:rsidR="00B72512" w:rsidRPr="00A333EA" w:rsidRDefault="00B72512" w:rsidP="00B72512">
      <w:pPr>
        <w:spacing w:after="120" w:line="276" w:lineRule="auto"/>
        <w:jc w:val="center"/>
        <w:rPr>
          <w:rFonts w:ascii="Arial" w:hAnsi="Arial" w:cs="Arial"/>
          <w:b/>
          <w:sz w:val="18"/>
          <w:szCs w:val="20"/>
        </w:rPr>
      </w:pPr>
    </w:p>
    <w:p w14:paraId="0255E137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O</w:t>
      </w:r>
      <w:r w:rsidRPr="00A333EA">
        <w:rPr>
          <w:rFonts w:ascii="Arial" w:hAnsi="Arial" w:cs="Arial"/>
          <w:sz w:val="18"/>
          <w:szCs w:val="20"/>
        </w:rPr>
        <w:t>świadczamy, że jako Odbiorca/Nabywca wyrażamy zgodę na otrzymywanie faktur VAT, korekt faktur VAT oraz not księgowych (dalej osobno lub razem nazywanych: „</w:t>
      </w:r>
      <w:r w:rsidRPr="00A333EA">
        <w:rPr>
          <w:rFonts w:ascii="Arial" w:hAnsi="Arial" w:cs="Arial"/>
          <w:b/>
          <w:sz w:val="18"/>
          <w:szCs w:val="20"/>
        </w:rPr>
        <w:t>fakturami VAT</w:t>
      </w:r>
      <w:r w:rsidRPr="00A333EA">
        <w:rPr>
          <w:rFonts w:ascii="Arial" w:hAnsi="Arial" w:cs="Arial"/>
          <w:sz w:val="18"/>
          <w:szCs w:val="20"/>
        </w:rPr>
        <w:t>”) wystawianych i przes</w:t>
      </w:r>
      <w:r>
        <w:rPr>
          <w:rFonts w:ascii="Arial" w:hAnsi="Arial" w:cs="Arial"/>
          <w:sz w:val="18"/>
          <w:szCs w:val="20"/>
        </w:rPr>
        <w:t xml:space="preserve">yłanych w formie elektronicznej, w tym w okresie awarii lub niedostępności </w:t>
      </w:r>
      <w:proofErr w:type="spellStart"/>
      <w:r>
        <w:rPr>
          <w:rFonts w:ascii="Arial" w:hAnsi="Arial" w:cs="Arial"/>
          <w:sz w:val="18"/>
          <w:szCs w:val="20"/>
        </w:rPr>
        <w:t>KSeF</w:t>
      </w:r>
      <w:proofErr w:type="spellEnd"/>
      <w:r>
        <w:rPr>
          <w:rFonts w:ascii="Arial" w:hAnsi="Arial" w:cs="Arial"/>
          <w:sz w:val="18"/>
          <w:szCs w:val="20"/>
        </w:rPr>
        <w:t xml:space="preserve"> </w:t>
      </w:r>
      <w:r w:rsidRPr="00A333EA">
        <w:rPr>
          <w:rFonts w:ascii="Arial" w:hAnsi="Arial" w:cs="Arial"/>
          <w:sz w:val="18"/>
          <w:szCs w:val="20"/>
        </w:rPr>
        <w:t>przez</w:t>
      </w:r>
      <w:r>
        <w:rPr>
          <w:rFonts w:ascii="Arial" w:hAnsi="Arial" w:cs="Arial"/>
          <w:sz w:val="18"/>
          <w:szCs w:val="20"/>
        </w:rPr>
        <w:t xml:space="preserve"> Wystawcę/Sprzedawcę</w:t>
      </w:r>
      <w:r w:rsidRPr="00A333EA">
        <w:rPr>
          <w:rFonts w:ascii="Arial" w:hAnsi="Arial" w:cs="Arial"/>
          <w:sz w:val="18"/>
          <w:szCs w:val="20"/>
        </w:rPr>
        <w:t xml:space="preserve">, począwszy od dnia </w:t>
      </w:r>
      <w:r>
        <w:rPr>
          <w:rFonts w:ascii="Arial" w:hAnsi="Arial" w:cs="Arial"/>
          <w:sz w:val="18"/>
          <w:szCs w:val="20"/>
        </w:rPr>
        <w:t>zawarcia Umowy</w:t>
      </w:r>
      <w:r w:rsidRPr="00A333EA">
        <w:rPr>
          <w:rFonts w:ascii="Arial" w:hAnsi="Arial" w:cs="Arial"/>
          <w:sz w:val="18"/>
          <w:szCs w:val="20"/>
        </w:rPr>
        <w:t xml:space="preserve"> </w:t>
      </w:r>
    </w:p>
    <w:p w14:paraId="33ADB341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na a</w:t>
      </w:r>
      <w:r w:rsidRPr="00A333EA">
        <w:rPr>
          <w:rFonts w:ascii="Arial" w:hAnsi="Arial" w:cs="Arial"/>
          <w:sz w:val="18"/>
          <w:szCs w:val="20"/>
        </w:rPr>
        <w:t>dres konta e-mail, gwarantującego autentyczność pochodzenia faktur, z którego Wystawca będzie wysyłał faktury VAT to: …………………………………………</w:t>
      </w:r>
    </w:p>
    <w:p w14:paraId="29C287E7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>Adres konta e-mail Odbiorcy, na które Wystawca będzie wysyła faktury VAT to:</w:t>
      </w:r>
    </w:p>
    <w:p w14:paraId="26E477BF" w14:textId="77777777" w:rsidR="00B72512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efakt</w:t>
      </w:r>
      <w:r w:rsidRPr="00CA59BA">
        <w:rPr>
          <w:rFonts w:ascii="Arial" w:hAnsi="Arial" w:cs="Arial"/>
          <w:sz w:val="18"/>
          <w:szCs w:val="20"/>
        </w:rPr>
        <w:t>ura.pge-</w:t>
      </w:r>
      <w:r>
        <w:rPr>
          <w:rFonts w:ascii="Arial" w:hAnsi="Arial" w:cs="Arial"/>
          <w:sz w:val="18"/>
          <w:szCs w:val="20"/>
        </w:rPr>
        <w:t>pgeej</w:t>
      </w:r>
      <w:r w:rsidRPr="00CA59BA">
        <w:rPr>
          <w:rFonts w:ascii="Arial" w:hAnsi="Arial" w:cs="Arial"/>
          <w:sz w:val="18"/>
          <w:szCs w:val="20"/>
        </w:rPr>
        <w:t xml:space="preserve">@archidoc.pl  </w:t>
      </w:r>
    </w:p>
    <w:p w14:paraId="25D29129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 xml:space="preserve">Zmiana adresu konta e-mail Odbiorcy do obsługi faktur VAT wymaga powiadomienia Wystawcy w formie pisemnej. W przypadku braku powiadomienia Wystawcy o zmianie adresu konta e-mail Odbiorcy, wszelka korespondencja kierowana na dotychczasowy adres e-mail Odbiorcy będzie uznawana za prawidłowo doręczoną. </w:t>
      </w:r>
    </w:p>
    <w:p w14:paraId="1A17A345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>Faktury VAT będą przesyłane przez Wystawcę jako jeden załącznik nieprzekraczający rozmiaru 20 MB w formacie pliku PDF gwarantujących integralność treści faktury.</w:t>
      </w:r>
    </w:p>
    <w:p w14:paraId="17DF4B96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 xml:space="preserve">Odbiorca oraz Wystawca zobowiązują się do przechowywania wysyłanych drogą elektroniczną faktur VAT w sposób określony w art. 112a ustawy o podatku od towarów i usług. </w:t>
      </w:r>
    </w:p>
    <w:p w14:paraId="6C6371D6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 xml:space="preserve">W przypadku przesyłania faktur VAT będących dokumentami korygującymi, Odbiorca zobowiązuje się niezwłocznie zwrotnie potwierdzić, na adres konta e-mail Wystawcy, datę ich otrzymania. </w:t>
      </w:r>
    </w:p>
    <w:p w14:paraId="3E130F5C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>Wycofanie akceptacji na wystawianie i przesyłanie faktur VAT w formie elektronicznej następuje na podstawie oświadczenia Odbiorcy złożonego w formie pisemnej lub w formie elektronicznej. Wystawca faktur VAT traci prawo do przesyłania Odbiorcy faktur w formie elektronicznej od dnia następującego po dniu, w którym otrzymał oświadczenie od Odbiorcy o cofnięciu akceptacji.</w:t>
      </w:r>
    </w:p>
    <w:p w14:paraId="7C41168F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</w:p>
    <w:p w14:paraId="680B597E" w14:textId="1E976E41" w:rsidR="00B72512" w:rsidRPr="00A333EA" w:rsidRDefault="00B72512" w:rsidP="00B72512">
      <w:pPr>
        <w:spacing w:after="120" w:line="276" w:lineRule="auto"/>
        <w:ind w:left="993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b/>
          <w:bCs/>
          <w:sz w:val="18"/>
          <w:szCs w:val="18"/>
        </w:rPr>
        <w:t xml:space="preserve">…………………………. </w:t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  <w:t>………………………….</w:t>
      </w:r>
    </w:p>
    <w:p w14:paraId="16752632" w14:textId="77777777" w:rsidR="00B72512" w:rsidRPr="00A333EA" w:rsidRDefault="00B72512" w:rsidP="00B72512">
      <w:pPr>
        <w:spacing w:after="120" w:line="276" w:lineRule="auto"/>
        <w:jc w:val="center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>Miejscowość, data</w:t>
      </w:r>
      <w:r w:rsidRPr="00A333EA">
        <w:rPr>
          <w:rFonts w:ascii="Arial" w:hAnsi="Arial" w:cs="Arial"/>
          <w:sz w:val="18"/>
          <w:szCs w:val="20"/>
        </w:rPr>
        <w:tab/>
      </w:r>
      <w:r w:rsidRPr="00A333EA">
        <w:rPr>
          <w:rFonts w:ascii="Arial" w:hAnsi="Arial" w:cs="Arial"/>
          <w:sz w:val="18"/>
          <w:szCs w:val="20"/>
        </w:rPr>
        <w:tab/>
      </w:r>
      <w:r w:rsidRPr="00A333EA">
        <w:rPr>
          <w:rFonts w:ascii="Arial" w:hAnsi="Arial" w:cs="Arial"/>
          <w:sz w:val="18"/>
          <w:szCs w:val="20"/>
        </w:rPr>
        <w:tab/>
      </w:r>
      <w:r w:rsidRPr="00A333EA">
        <w:rPr>
          <w:rFonts w:ascii="Arial" w:hAnsi="Arial" w:cs="Arial"/>
          <w:sz w:val="18"/>
          <w:szCs w:val="20"/>
        </w:rPr>
        <w:tab/>
        <w:t>podpisy osób upoważnionych</w:t>
      </w:r>
    </w:p>
    <w:p w14:paraId="27470377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</w:p>
    <w:p w14:paraId="6A5CA1A7" w14:textId="77777777" w:rsidR="00B72512" w:rsidRPr="00A333EA" w:rsidRDefault="00B72512" w:rsidP="00B72512">
      <w:pPr>
        <w:spacing w:after="120" w:line="276" w:lineRule="auto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>W imieniu Wystawcy potwierdzamy adresy e-mail wskazane w oświadczeniu, akceptujemy oraz zobowiązujemy się do przestrzegania warunków oświadczenia przy przekazywaniu faktur drogą elektroniczną.</w:t>
      </w:r>
    </w:p>
    <w:p w14:paraId="7EB2710F" w14:textId="77777777" w:rsidR="00B72512" w:rsidRDefault="00B72512" w:rsidP="00B72512"/>
    <w:p w14:paraId="1EA85426" w14:textId="77777777" w:rsidR="00B72512" w:rsidRDefault="00B72512" w:rsidP="00B72512"/>
    <w:p w14:paraId="3AB0E77C" w14:textId="77777777" w:rsidR="00B72512" w:rsidRDefault="00B72512" w:rsidP="00B72512">
      <w:pPr>
        <w:spacing w:after="120" w:line="276" w:lineRule="auto"/>
        <w:jc w:val="center"/>
        <w:rPr>
          <w:rFonts w:ascii="Arial" w:hAnsi="Arial" w:cs="Arial"/>
          <w:sz w:val="18"/>
          <w:szCs w:val="20"/>
        </w:rPr>
      </w:pPr>
      <w:r w:rsidRPr="00A333EA">
        <w:rPr>
          <w:rFonts w:ascii="Arial" w:hAnsi="Arial" w:cs="Arial"/>
          <w:sz w:val="18"/>
          <w:szCs w:val="20"/>
        </w:rPr>
        <w:t>…………………………………</w:t>
      </w:r>
    </w:p>
    <w:sectPr w:rsidR="00B7251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23269" w14:textId="77777777" w:rsidR="001C440E" w:rsidRDefault="001C440E" w:rsidP="00326659">
      <w:pPr>
        <w:spacing w:after="0" w:line="240" w:lineRule="auto"/>
      </w:pPr>
      <w:r>
        <w:separator/>
      </w:r>
    </w:p>
  </w:endnote>
  <w:endnote w:type="continuationSeparator" w:id="0">
    <w:p w14:paraId="5A24FB35" w14:textId="77777777" w:rsidR="001C440E" w:rsidRDefault="001C440E" w:rsidP="0032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2725780"/>
      <w:docPartObj>
        <w:docPartGallery w:val="Page Numbers (Bottom of Page)"/>
        <w:docPartUnique/>
      </w:docPartObj>
    </w:sdtPr>
    <w:sdtContent>
      <w:p w14:paraId="34A8A257" w14:textId="224FEA6D" w:rsidR="005942FD" w:rsidRDefault="005942F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4D6">
          <w:rPr>
            <w:noProof/>
          </w:rPr>
          <w:t>2</w:t>
        </w:r>
        <w:r>
          <w:fldChar w:fldCharType="end"/>
        </w:r>
      </w:p>
    </w:sdtContent>
  </w:sdt>
  <w:p w14:paraId="4468C0E4" w14:textId="77777777" w:rsidR="005942FD" w:rsidRDefault="005942FD">
    <w:pPr>
      <w:pStyle w:val="Stopka"/>
    </w:pPr>
  </w:p>
  <w:p w14:paraId="27789266" w14:textId="77777777" w:rsidR="005942FD" w:rsidRDefault="005942F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EE8388" w14:textId="77777777" w:rsidR="001C440E" w:rsidRDefault="001C440E" w:rsidP="00326659">
      <w:pPr>
        <w:spacing w:after="0" w:line="240" w:lineRule="auto"/>
      </w:pPr>
      <w:r>
        <w:separator/>
      </w:r>
    </w:p>
  </w:footnote>
  <w:footnote w:type="continuationSeparator" w:id="0">
    <w:p w14:paraId="5A8DF319" w14:textId="77777777" w:rsidR="001C440E" w:rsidRDefault="001C440E" w:rsidP="0032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74A48" w14:textId="0BD1C374" w:rsidR="00C42630" w:rsidRDefault="00C4263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943ECC5" wp14:editId="615003A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57505"/>
              <wp:effectExtent l="0" t="0" r="0" b="4445"/>
              <wp:wrapNone/>
              <wp:docPr id="590373266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2EEB18" w14:textId="44FDBC6E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263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43ECC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" filled="f" stroked="f">
              <v:textbox style="mso-fit-shape-to-text:t" inset="0,15pt,20pt,0">
                <w:txbxContent>
                  <w:p w14:paraId="0A2EEB18" w14:textId="44FDBC6E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4263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7EB15" w14:textId="356A9BC7" w:rsidR="005942FD" w:rsidRDefault="00C42630">
    <w:pPr>
      <w:pStyle w:val="Nagwek"/>
    </w:pPr>
    <w:r>
      <w:rPr>
        <w:caps/>
        <w:noProof/>
        <w:color w:val="FFFFFF" w:themeColor="background1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5C05170" wp14:editId="4BA611B9">
              <wp:simplePos x="0" y="0"/>
              <wp:positionH relativeFrom="page">
                <wp:posOffset>5016627</wp:posOffset>
              </wp:positionH>
              <wp:positionV relativeFrom="page">
                <wp:posOffset>273660</wp:posOffset>
              </wp:positionV>
              <wp:extent cx="2097405" cy="370840"/>
              <wp:effectExtent l="0" t="0" r="0" b="4445"/>
              <wp:wrapNone/>
              <wp:docPr id="1802268403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70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3A073B" w14:textId="47AFE13F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C05170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margin-left:395pt;margin-top:21.55pt;width:165.15pt;height:29.2pt;z-index:251660288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" filled="f" stroked="f">
              <v:textbox style="mso-fit-shape-to-text:t" inset="0,15pt,20pt,0">
                <w:txbxContent>
                  <w:p w14:paraId="313A073B" w14:textId="47AFE13F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AE5EE" w14:textId="4C74C41C" w:rsidR="00C42630" w:rsidRDefault="00C4263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69435BF" wp14:editId="1F96838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57505"/>
              <wp:effectExtent l="0" t="0" r="0" b="4445"/>
              <wp:wrapNone/>
              <wp:docPr id="1201254889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6E7E1" w14:textId="12EA84AC" w:rsidR="00C42630" w:rsidRPr="00C42630" w:rsidRDefault="00C42630" w:rsidP="00C4263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C42630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435B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" filled="f" stroked="f">
              <v:textbox style="mso-fit-shape-to-text:t" inset="0,15pt,20pt,0">
                <w:txbxContent>
                  <w:p w14:paraId="5BB6E7E1" w14:textId="12EA84AC" w:rsidR="00C42630" w:rsidRPr="00C42630" w:rsidRDefault="00C42630" w:rsidP="00C4263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C42630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6F83A70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607395"/>
    <w:multiLevelType w:val="multilevel"/>
    <w:tmpl w:val="7B920D9C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pStyle w:val="Nagwek2"/>
      <w:lvlText w:val="%1.%2"/>
      <w:lvlJc w:val="left"/>
      <w:pPr>
        <w:ind w:left="1080" w:hanging="360"/>
      </w:pPr>
      <w:rPr>
        <w:rFonts w:asciiTheme="minorHAnsi" w:hAnsiTheme="minorHAnsi" w:cstheme="minorHAnsi" w:hint="default"/>
        <w:b/>
        <w:i w:val="0"/>
        <w:color w:val="auto"/>
        <w:sz w:val="22"/>
        <w:u w:val="single"/>
      </w:rPr>
    </w:lvl>
    <w:lvl w:ilvl="2">
      <w:start w:val="1"/>
      <w:numFmt w:val="ordinal"/>
      <w:pStyle w:val="Nagwek3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lowerLetter"/>
      <w:pStyle w:val="Nagwek4"/>
      <w:lvlText w:val="%4."/>
      <w:lvlJc w:val="left"/>
      <w:pPr>
        <w:ind w:left="1776" w:hanging="360"/>
      </w:pPr>
      <w:rPr>
        <w:rFonts w:asciiTheme="minorHAnsi" w:eastAsiaTheme="majorEastAsia" w:hAnsiTheme="minorHAnsi" w:cstheme="minorHAnsi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asciiTheme="minorHAnsi" w:eastAsiaTheme="majorEastAsia" w:hAnsiTheme="minorHAnsi" w:cstheme="minorHAnsi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0ADD7FBE"/>
    <w:multiLevelType w:val="multilevel"/>
    <w:tmpl w:val="1BDAE27E"/>
    <w:name w:val="moja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7AF4119"/>
    <w:multiLevelType w:val="multilevel"/>
    <w:tmpl w:val="0415001D"/>
    <w:name w:val="moja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0865A06"/>
    <w:multiLevelType w:val="multilevel"/>
    <w:tmpl w:val="25D4947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2FF38B6"/>
    <w:multiLevelType w:val="multilevel"/>
    <w:tmpl w:val="CBC02E8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787AAA"/>
    <w:multiLevelType w:val="multilevel"/>
    <w:tmpl w:val="5BA2CB74"/>
    <w:styleLink w:val="Styl1"/>
    <w:lvl w:ilvl="0">
      <w:start w:val="1"/>
      <w:numFmt w:val="upperRoman"/>
      <w:lvlText w:val="%1."/>
      <w:lvlJc w:val="left"/>
      <w:pPr>
        <w:ind w:left="288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324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396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3969" w:hanging="624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499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6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80" w:hanging="180"/>
      </w:pPr>
      <w:rPr>
        <w:rFonts w:hint="default"/>
      </w:rPr>
    </w:lvl>
  </w:abstractNum>
  <w:abstractNum w:abstractNumId="7" w15:restartNumberingAfterBreak="0">
    <w:nsid w:val="2FBE5074"/>
    <w:multiLevelType w:val="hybridMultilevel"/>
    <w:tmpl w:val="72C2FCF2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05B3180"/>
    <w:multiLevelType w:val="hybridMultilevel"/>
    <w:tmpl w:val="63C4D450"/>
    <w:lvl w:ilvl="0" w:tplc="CC44D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A0111A"/>
    <w:multiLevelType w:val="hybridMultilevel"/>
    <w:tmpl w:val="4566C0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42AB3A8">
      <w:start w:val="1"/>
      <w:numFmt w:val="lowerLetter"/>
      <w:lvlText w:val="%2."/>
      <w:lvlJc w:val="left"/>
      <w:pPr>
        <w:ind w:left="1790" w:hanging="71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D27AB"/>
    <w:multiLevelType w:val="hybridMultilevel"/>
    <w:tmpl w:val="45900B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72411"/>
    <w:multiLevelType w:val="hybridMultilevel"/>
    <w:tmpl w:val="72C2FCF2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65D85187"/>
    <w:multiLevelType w:val="multilevel"/>
    <w:tmpl w:val="5A1077BE"/>
    <w:lvl w:ilvl="0">
      <w:start w:val="1"/>
      <w:numFmt w:val="decimal"/>
      <w:pStyle w:val="Nag1"/>
      <w:lvlText w:val="%1."/>
      <w:lvlJc w:val="left"/>
      <w:pPr>
        <w:ind w:left="928" w:hanging="360"/>
      </w:pPr>
      <w:rPr>
        <w:rFonts w:hint="default"/>
        <w:b/>
        <w:strike w:val="0"/>
        <w:dstrike w:val="0"/>
        <w:color w:val="auto"/>
        <w:u w:val="none"/>
        <w:effect w:val="none"/>
      </w:rPr>
    </w:lvl>
    <w:lvl w:ilvl="1">
      <w:start w:val="1"/>
      <w:numFmt w:val="decimal"/>
      <w:pStyle w:val="Nag2"/>
      <w:isLgl/>
      <w:lvlText w:val="%1.%2."/>
      <w:lvlJc w:val="left"/>
      <w:pPr>
        <w:ind w:left="562" w:hanging="42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"/>
      <w:isLgl/>
      <w:lvlText w:val="%1.%2.%3."/>
      <w:lvlJc w:val="left"/>
      <w:pPr>
        <w:ind w:left="1418" w:hanging="794"/>
      </w:pPr>
      <w:rPr>
        <w:rFonts w:asciiTheme="minorHAnsi" w:hAnsiTheme="minorHAnsi" w:cstheme="minorHAnsi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19121EA"/>
    <w:multiLevelType w:val="multilevel"/>
    <w:tmpl w:val="1BDAE27E"/>
    <w:styleLink w:val="Styl2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4" w15:restartNumberingAfterBreak="0">
    <w:nsid w:val="743F5400"/>
    <w:multiLevelType w:val="multilevel"/>
    <w:tmpl w:val="1BDAE27E"/>
    <w:name w:val="moja2"/>
    <w:lvl w:ilvl="0">
      <w:start w:val="1"/>
      <w:numFmt w:val="upperRoman"/>
      <w:lvlText w:val="%1."/>
      <w:lvlJc w:val="left"/>
      <w:pPr>
        <w:ind w:left="720" w:hanging="720"/>
      </w:pPr>
      <w:rPr>
        <w:rFonts w:asciiTheme="majorHAnsi" w:hAnsiTheme="majorHAnsi" w:hint="default"/>
        <w:b/>
        <w:i w:val="0"/>
        <w:color w:val="auto"/>
        <w:sz w:val="24"/>
        <w:u w:val="single"/>
      </w:rPr>
    </w:lvl>
    <w:lvl w:ilvl="1">
      <w:start w:val="1"/>
      <w:numFmt w:val="ordinal"/>
      <w:lvlText w:val="%1.%2"/>
      <w:lvlJc w:val="left"/>
      <w:pPr>
        <w:ind w:left="1080" w:hanging="360"/>
      </w:pPr>
      <w:rPr>
        <w:rFonts w:asciiTheme="majorHAnsi" w:hAnsiTheme="majorHAnsi" w:hint="default"/>
        <w:b/>
        <w:i w:val="0"/>
        <w:color w:val="auto"/>
        <w:sz w:val="22"/>
        <w:u w:val="single"/>
      </w:rPr>
    </w:lvl>
    <w:lvl w:ilvl="2">
      <w:start w:val="1"/>
      <w:numFmt w:val="ordinal"/>
      <w:lvlText w:val="%1.%2%3"/>
      <w:lvlJc w:val="right"/>
      <w:pPr>
        <w:ind w:left="1800" w:hanging="180"/>
      </w:pPr>
      <w:rPr>
        <w:rFonts w:asciiTheme="minorHAnsi" w:hAnsiTheme="minorHAnsi" w:hint="default"/>
        <w:b/>
        <w:i w:val="0"/>
        <w:color w:val="auto"/>
        <w:sz w:val="22"/>
      </w:rPr>
    </w:lvl>
    <w:lvl w:ilvl="3">
      <w:start w:val="1"/>
      <w:numFmt w:val="ordinal"/>
      <w:lvlText w:val="%1.%2%3%4"/>
      <w:lvlJc w:val="left"/>
      <w:pPr>
        <w:ind w:left="1776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2835" w:hanging="283"/>
      </w:pPr>
      <w:rPr>
        <w:rFonts w:hint="default"/>
        <w:i w:val="0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441801026">
    <w:abstractNumId w:val="6"/>
  </w:num>
  <w:num w:numId="2" w16cid:durableId="838891022">
    <w:abstractNumId w:val="13"/>
  </w:num>
  <w:num w:numId="3" w16cid:durableId="1882208189">
    <w:abstractNumId w:val="1"/>
  </w:num>
  <w:num w:numId="4" w16cid:durableId="1706825642">
    <w:abstractNumId w:val="4"/>
  </w:num>
  <w:num w:numId="5" w16cid:durableId="993529009">
    <w:abstractNumId w:val="9"/>
  </w:num>
  <w:num w:numId="6" w16cid:durableId="1352415424">
    <w:abstractNumId w:val="0"/>
  </w:num>
  <w:num w:numId="7" w16cid:durableId="2114007791">
    <w:abstractNumId w:val="5"/>
  </w:num>
  <w:num w:numId="8" w16cid:durableId="1987663521">
    <w:abstractNumId w:val="10"/>
  </w:num>
  <w:num w:numId="9" w16cid:durableId="458378055">
    <w:abstractNumId w:val="8"/>
  </w:num>
  <w:num w:numId="10" w16cid:durableId="1562061616">
    <w:abstractNumId w:val="12"/>
  </w:num>
  <w:num w:numId="11" w16cid:durableId="1899365472">
    <w:abstractNumId w:val="11"/>
  </w:num>
  <w:num w:numId="12" w16cid:durableId="12104617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87F"/>
    <w:rsid w:val="0003089C"/>
    <w:rsid w:val="000334EB"/>
    <w:rsid w:val="00035ABB"/>
    <w:rsid w:val="00043ACA"/>
    <w:rsid w:val="00066358"/>
    <w:rsid w:val="000754C3"/>
    <w:rsid w:val="0008579A"/>
    <w:rsid w:val="000857A0"/>
    <w:rsid w:val="0009613A"/>
    <w:rsid w:val="000A2140"/>
    <w:rsid w:val="000B7B4A"/>
    <w:rsid w:val="000C760F"/>
    <w:rsid w:val="000D3781"/>
    <w:rsid w:val="000E02A5"/>
    <w:rsid w:val="00100445"/>
    <w:rsid w:val="0010582F"/>
    <w:rsid w:val="001100E8"/>
    <w:rsid w:val="00117F0C"/>
    <w:rsid w:val="00121DD4"/>
    <w:rsid w:val="00124FE6"/>
    <w:rsid w:val="00125E74"/>
    <w:rsid w:val="00135F57"/>
    <w:rsid w:val="001379D7"/>
    <w:rsid w:val="00165773"/>
    <w:rsid w:val="00176324"/>
    <w:rsid w:val="001868B5"/>
    <w:rsid w:val="00193E94"/>
    <w:rsid w:val="001A53B7"/>
    <w:rsid w:val="001B3029"/>
    <w:rsid w:val="001C440E"/>
    <w:rsid w:val="001D762E"/>
    <w:rsid w:val="001F6176"/>
    <w:rsid w:val="00223176"/>
    <w:rsid w:val="002244FB"/>
    <w:rsid w:val="00227049"/>
    <w:rsid w:val="002308CC"/>
    <w:rsid w:val="00230B87"/>
    <w:rsid w:val="00236A79"/>
    <w:rsid w:val="002501F4"/>
    <w:rsid w:val="00253519"/>
    <w:rsid w:val="00260C1F"/>
    <w:rsid w:val="0026195E"/>
    <w:rsid w:val="00267F67"/>
    <w:rsid w:val="002718E5"/>
    <w:rsid w:val="002A0AD0"/>
    <w:rsid w:val="002C0D50"/>
    <w:rsid w:val="002C6DE6"/>
    <w:rsid w:val="002C7248"/>
    <w:rsid w:val="002D358B"/>
    <w:rsid w:val="002D35CC"/>
    <w:rsid w:val="002D3F13"/>
    <w:rsid w:val="002D59CC"/>
    <w:rsid w:val="00311622"/>
    <w:rsid w:val="003244FE"/>
    <w:rsid w:val="00326659"/>
    <w:rsid w:val="00376316"/>
    <w:rsid w:val="003821B8"/>
    <w:rsid w:val="00383000"/>
    <w:rsid w:val="00391FDB"/>
    <w:rsid w:val="003B715E"/>
    <w:rsid w:val="003B7405"/>
    <w:rsid w:val="003B7710"/>
    <w:rsid w:val="003C463D"/>
    <w:rsid w:val="003C7C1F"/>
    <w:rsid w:val="003D57D0"/>
    <w:rsid w:val="003E3921"/>
    <w:rsid w:val="003F06B7"/>
    <w:rsid w:val="003F10DA"/>
    <w:rsid w:val="003F6100"/>
    <w:rsid w:val="004104B0"/>
    <w:rsid w:val="00411A7A"/>
    <w:rsid w:val="00411E07"/>
    <w:rsid w:val="0041284A"/>
    <w:rsid w:val="0041439E"/>
    <w:rsid w:val="00417A18"/>
    <w:rsid w:val="00425993"/>
    <w:rsid w:val="00426893"/>
    <w:rsid w:val="00431E69"/>
    <w:rsid w:val="00432527"/>
    <w:rsid w:val="00443C81"/>
    <w:rsid w:val="00444378"/>
    <w:rsid w:val="00446C29"/>
    <w:rsid w:val="0044793F"/>
    <w:rsid w:val="00454F9C"/>
    <w:rsid w:val="00455ABD"/>
    <w:rsid w:val="004637DD"/>
    <w:rsid w:val="00464108"/>
    <w:rsid w:val="00474BA6"/>
    <w:rsid w:val="0049057C"/>
    <w:rsid w:val="004A2233"/>
    <w:rsid w:val="004A3F4D"/>
    <w:rsid w:val="004A577F"/>
    <w:rsid w:val="004B6107"/>
    <w:rsid w:val="004C432C"/>
    <w:rsid w:val="004D5A7A"/>
    <w:rsid w:val="004F76E5"/>
    <w:rsid w:val="00504088"/>
    <w:rsid w:val="0050429F"/>
    <w:rsid w:val="005109D9"/>
    <w:rsid w:val="0051748D"/>
    <w:rsid w:val="00521C4A"/>
    <w:rsid w:val="005413BB"/>
    <w:rsid w:val="00562016"/>
    <w:rsid w:val="00580927"/>
    <w:rsid w:val="00587F1E"/>
    <w:rsid w:val="00592DB6"/>
    <w:rsid w:val="005942FD"/>
    <w:rsid w:val="005B2837"/>
    <w:rsid w:val="005C03A4"/>
    <w:rsid w:val="005D7B74"/>
    <w:rsid w:val="005D7C64"/>
    <w:rsid w:val="005E153E"/>
    <w:rsid w:val="005E1E2E"/>
    <w:rsid w:val="005E38CA"/>
    <w:rsid w:val="005F33D4"/>
    <w:rsid w:val="005F75FA"/>
    <w:rsid w:val="006163C8"/>
    <w:rsid w:val="00626344"/>
    <w:rsid w:val="00646A36"/>
    <w:rsid w:val="00651351"/>
    <w:rsid w:val="006525B5"/>
    <w:rsid w:val="00654350"/>
    <w:rsid w:val="00662073"/>
    <w:rsid w:val="00662E62"/>
    <w:rsid w:val="00672ADB"/>
    <w:rsid w:val="0068121A"/>
    <w:rsid w:val="00683A1F"/>
    <w:rsid w:val="00684AAA"/>
    <w:rsid w:val="00691EB5"/>
    <w:rsid w:val="006A43CC"/>
    <w:rsid w:val="006B5B93"/>
    <w:rsid w:val="006B7F29"/>
    <w:rsid w:val="006C0964"/>
    <w:rsid w:val="006D019F"/>
    <w:rsid w:val="006D3792"/>
    <w:rsid w:val="006E25A7"/>
    <w:rsid w:val="006E375B"/>
    <w:rsid w:val="006F0058"/>
    <w:rsid w:val="006F1564"/>
    <w:rsid w:val="006F48A8"/>
    <w:rsid w:val="00702D02"/>
    <w:rsid w:val="00703E4A"/>
    <w:rsid w:val="00712FD3"/>
    <w:rsid w:val="00714705"/>
    <w:rsid w:val="007174C4"/>
    <w:rsid w:val="00732914"/>
    <w:rsid w:val="00734A64"/>
    <w:rsid w:val="00734AC1"/>
    <w:rsid w:val="00745952"/>
    <w:rsid w:val="0075750B"/>
    <w:rsid w:val="00766ADD"/>
    <w:rsid w:val="00771FA8"/>
    <w:rsid w:val="00773EF2"/>
    <w:rsid w:val="00776B52"/>
    <w:rsid w:val="00782154"/>
    <w:rsid w:val="007875B1"/>
    <w:rsid w:val="007953FB"/>
    <w:rsid w:val="00795948"/>
    <w:rsid w:val="007A150A"/>
    <w:rsid w:val="007A5E21"/>
    <w:rsid w:val="007A661B"/>
    <w:rsid w:val="007B7F93"/>
    <w:rsid w:val="007C164F"/>
    <w:rsid w:val="007D03E8"/>
    <w:rsid w:val="007D243B"/>
    <w:rsid w:val="007D7937"/>
    <w:rsid w:val="007E390A"/>
    <w:rsid w:val="007E6A7F"/>
    <w:rsid w:val="007F014F"/>
    <w:rsid w:val="008077CC"/>
    <w:rsid w:val="00831264"/>
    <w:rsid w:val="008325B8"/>
    <w:rsid w:val="008556E6"/>
    <w:rsid w:val="008622C4"/>
    <w:rsid w:val="0086589D"/>
    <w:rsid w:val="00877AEE"/>
    <w:rsid w:val="00882E5E"/>
    <w:rsid w:val="008933DD"/>
    <w:rsid w:val="00894185"/>
    <w:rsid w:val="00895C56"/>
    <w:rsid w:val="008A0CC7"/>
    <w:rsid w:val="008B36D5"/>
    <w:rsid w:val="008B7F19"/>
    <w:rsid w:val="008C3A4E"/>
    <w:rsid w:val="008D2BD5"/>
    <w:rsid w:val="008D6045"/>
    <w:rsid w:val="00900D2C"/>
    <w:rsid w:val="00931D21"/>
    <w:rsid w:val="00957C2D"/>
    <w:rsid w:val="00964484"/>
    <w:rsid w:val="0096471E"/>
    <w:rsid w:val="00966883"/>
    <w:rsid w:val="0097027F"/>
    <w:rsid w:val="00973597"/>
    <w:rsid w:val="00982917"/>
    <w:rsid w:val="009932BA"/>
    <w:rsid w:val="009979D9"/>
    <w:rsid w:val="009A6D53"/>
    <w:rsid w:val="009B0D3B"/>
    <w:rsid w:val="009B1DC4"/>
    <w:rsid w:val="009B2021"/>
    <w:rsid w:val="009B5638"/>
    <w:rsid w:val="009C1605"/>
    <w:rsid w:val="009C64D5"/>
    <w:rsid w:val="009E3725"/>
    <w:rsid w:val="00A060B0"/>
    <w:rsid w:val="00A13702"/>
    <w:rsid w:val="00A25DBF"/>
    <w:rsid w:val="00A40BEB"/>
    <w:rsid w:val="00A4373B"/>
    <w:rsid w:val="00A5015B"/>
    <w:rsid w:val="00A51315"/>
    <w:rsid w:val="00A563ED"/>
    <w:rsid w:val="00A74A94"/>
    <w:rsid w:val="00A90746"/>
    <w:rsid w:val="00A9219A"/>
    <w:rsid w:val="00A96025"/>
    <w:rsid w:val="00AB1BD2"/>
    <w:rsid w:val="00AC4821"/>
    <w:rsid w:val="00AE34B1"/>
    <w:rsid w:val="00B04715"/>
    <w:rsid w:val="00B238AC"/>
    <w:rsid w:val="00B26AA7"/>
    <w:rsid w:val="00B26ACD"/>
    <w:rsid w:val="00B309B5"/>
    <w:rsid w:val="00B46FCC"/>
    <w:rsid w:val="00B50F05"/>
    <w:rsid w:val="00B72512"/>
    <w:rsid w:val="00B80273"/>
    <w:rsid w:val="00B868DE"/>
    <w:rsid w:val="00B87153"/>
    <w:rsid w:val="00B92971"/>
    <w:rsid w:val="00B96FE6"/>
    <w:rsid w:val="00BC22E4"/>
    <w:rsid w:val="00BC5241"/>
    <w:rsid w:val="00BE6769"/>
    <w:rsid w:val="00BF2647"/>
    <w:rsid w:val="00C2719E"/>
    <w:rsid w:val="00C3095D"/>
    <w:rsid w:val="00C36559"/>
    <w:rsid w:val="00C40445"/>
    <w:rsid w:val="00C42630"/>
    <w:rsid w:val="00C47FE4"/>
    <w:rsid w:val="00C5471F"/>
    <w:rsid w:val="00C6095E"/>
    <w:rsid w:val="00C61127"/>
    <w:rsid w:val="00C648F0"/>
    <w:rsid w:val="00C654D6"/>
    <w:rsid w:val="00C77A38"/>
    <w:rsid w:val="00C95326"/>
    <w:rsid w:val="00CA160D"/>
    <w:rsid w:val="00CA6CEC"/>
    <w:rsid w:val="00CB3F2F"/>
    <w:rsid w:val="00CB4FAD"/>
    <w:rsid w:val="00CC1CC0"/>
    <w:rsid w:val="00CC4543"/>
    <w:rsid w:val="00CC65EC"/>
    <w:rsid w:val="00CE58E0"/>
    <w:rsid w:val="00CF1E2B"/>
    <w:rsid w:val="00CF4536"/>
    <w:rsid w:val="00D14DEC"/>
    <w:rsid w:val="00D150B6"/>
    <w:rsid w:val="00D2716F"/>
    <w:rsid w:val="00D44B7A"/>
    <w:rsid w:val="00D536FE"/>
    <w:rsid w:val="00D54F87"/>
    <w:rsid w:val="00D63887"/>
    <w:rsid w:val="00D646E2"/>
    <w:rsid w:val="00D9434E"/>
    <w:rsid w:val="00D96407"/>
    <w:rsid w:val="00D9670C"/>
    <w:rsid w:val="00DA36FA"/>
    <w:rsid w:val="00DA40CC"/>
    <w:rsid w:val="00DC0524"/>
    <w:rsid w:val="00DC6BC3"/>
    <w:rsid w:val="00DD1334"/>
    <w:rsid w:val="00DE3D24"/>
    <w:rsid w:val="00DF4FF3"/>
    <w:rsid w:val="00DF566F"/>
    <w:rsid w:val="00E24125"/>
    <w:rsid w:val="00E321E2"/>
    <w:rsid w:val="00E515A7"/>
    <w:rsid w:val="00E54ABE"/>
    <w:rsid w:val="00E614F1"/>
    <w:rsid w:val="00E61755"/>
    <w:rsid w:val="00E646AF"/>
    <w:rsid w:val="00E700D6"/>
    <w:rsid w:val="00E8422B"/>
    <w:rsid w:val="00E93C34"/>
    <w:rsid w:val="00EA148A"/>
    <w:rsid w:val="00EB22F0"/>
    <w:rsid w:val="00EB4EB0"/>
    <w:rsid w:val="00EB6C5D"/>
    <w:rsid w:val="00EB6EB0"/>
    <w:rsid w:val="00EB787F"/>
    <w:rsid w:val="00EC55BB"/>
    <w:rsid w:val="00ED36A5"/>
    <w:rsid w:val="00EE0EDC"/>
    <w:rsid w:val="00EE15A3"/>
    <w:rsid w:val="00EE4E12"/>
    <w:rsid w:val="00EE70B6"/>
    <w:rsid w:val="00EF038B"/>
    <w:rsid w:val="00EF3269"/>
    <w:rsid w:val="00EF51D1"/>
    <w:rsid w:val="00F016C1"/>
    <w:rsid w:val="00F0189C"/>
    <w:rsid w:val="00F05490"/>
    <w:rsid w:val="00F058EB"/>
    <w:rsid w:val="00F10E8B"/>
    <w:rsid w:val="00F1581C"/>
    <w:rsid w:val="00F31CAF"/>
    <w:rsid w:val="00F32CE7"/>
    <w:rsid w:val="00F33D3B"/>
    <w:rsid w:val="00F44306"/>
    <w:rsid w:val="00F63BAA"/>
    <w:rsid w:val="00F66982"/>
    <w:rsid w:val="00F7211C"/>
    <w:rsid w:val="00F72EF2"/>
    <w:rsid w:val="00F84CDD"/>
    <w:rsid w:val="00F901DF"/>
    <w:rsid w:val="00F93BF4"/>
    <w:rsid w:val="00F9433B"/>
    <w:rsid w:val="00F96968"/>
    <w:rsid w:val="00FA7F58"/>
    <w:rsid w:val="00FB5930"/>
    <w:rsid w:val="00FC08C1"/>
    <w:rsid w:val="00FC09FD"/>
    <w:rsid w:val="00FC223E"/>
    <w:rsid w:val="00FE5F9A"/>
    <w:rsid w:val="00FF7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582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3ACA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1748D"/>
    <w:pPr>
      <w:keepNext/>
      <w:keepLines/>
      <w:spacing w:before="240" w:after="0" w:line="276" w:lineRule="auto"/>
      <w:jc w:val="both"/>
      <w:outlineLvl w:val="0"/>
    </w:pPr>
    <w:rPr>
      <w:rFonts w:eastAsiaTheme="majorEastAsia" w:cstheme="majorBidi"/>
      <w:b/>
      <w:color w:val="000000" w:themeColor="text1"/>
      <w:sz w:val="24"/>
      <w:szCs w:val="32"/>
      <w:u w:val="single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5015B"/>
    <w:pPr>
      <w:keepNext/>
      <w:keepLines/>
      <w:numPr>
        <w:ilvl w:val="1"/>
        <w:numId w:val="3"/>
      </w:numPr>
      <w:spacing w:before="120" w:after="120"/>
      <w:ind w:left="1077" w:hanging="357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8325B8"/>
    <w:pPr>
      <w:keepLines/>
      <w:numPr>
        <w:ilvl w:val="2"/>
        <w:numId w:val="3"/>
      </w:numPr>
      <w:spacing w:before="40" w:after="0"/>
      <w:jc w:val="both"/>
      <w:outlineLvl w:val="2"/>
    </w:pPr>
    <w:rPr>
      <w:rFonts w:eastAsiaTheme="majorEastAsia" w:cstheme="majorBidi"/>
      <w:szCs w:val="24"/>
    </w:rPr>
  </w:style>
  <w:style w:type="paragraph" w:styleId="Nagwek4">
    <w:name w:val="heading 4"/>
    <w:next w:val="Normalny"/>
    <w:link w:val="Nagwek4Znak"/>
    <w:autoRedefine/>
    <w:uiPriority w:val="9"/>
    <w:unhideWhenUsed/>
    <w:qFormat/>
    <w:rsid w:val="00773EF2"/>
    <w:pPr>
      <w:keepLines/>
      <w:numPr>
        <w:ilvl w:val="3"/>
        <w:numId w:val="3"/>
      </w:numPr>
      <w:spacing w:after="0"/>
      <w:jc w:val="both"/>
      <w:outlineLvl w:val="3"/>
    </w:pPr>
    <w:rPr>
      <w:rFonts w:eastAsiaTheme="majorEastAsia" w:cstheme="majorBidi"/>
      <w:iCs/>
      <w:color w:val="000000" w:themeColor="text1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2233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51748D"/>
    <w:rPr>
      <w:rFonts w:eastAsiaTheme="majorEastAsia" w:cstheme="majorBidi"/>
      <w:b/>
      <w:color w:val="000000" w:themeColor="text1"/>
      <w:sz w:val="24"/>
      <w:szCs w:val="32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A5015B"/>
    <w:rPr>
      <w:rFonts w:eastAsiaTheme="majorEastAsia" w:cstheme="majorBidi"/>
      <w:b/>
      <w:sz w:val="24"/>
      <w:szCs w:val="26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8325B8"/>
    <w:rPr>
      <w:rFonts w:eastAsiaTheme="majorEastAsia" w:cstheme="majorBidi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73EF2"/>
    <w:rPr>
      <w:rFonts w:eastAsiaTheme="majorEastAsia" w:cstheme="majorBidi"/>
      <w:iCs/>
      <w:color w:val="000000" w:themeColor="text1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26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6659"/>
  </w:style>
  <w:style w:type="paragraph" w:styleId="Stopka">
    <w:name w:val="footer"/>
    <w:basedOn w:val="Normalny"/>
    <w:link w:val="StopkaZnak"/>
    <w:uiPriority w:val="99"/>
    <w:unhideWhenUsed/>
    <w:rsid w:val="00326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6659"/>
  </w:style>
  <w:style w:type="character" w:styleId="Odwoaniedokomentarza">
    <w:name w:val="annotation reference"/>
    <w:basedOn w:val="Domylnaczcionkaakapitu"/>
    <w:uiPriority w:val="99"/>
    <w:semiHidden/>
    <w:unhideWhenUsed/>
    <w:rsid w:val="007329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3291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3291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29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291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2914"/>
    <w:rPr>
      <w:rFonts w:ascii="Segoe UI" w:hAnsi="Segoe UI" w:cs="Segoe UI"/>
      <w:sz w:val="18"/>
      <w:szCs w:val="18"/>
    </w:rPr>
  </w:style>
  <w:style w:type="numbering" w:customStyle="1" w:styleId="Styl1">
    <w:name w:val="Styl1"/>
    <w:uiPriority w:val="99"/>
    <w:rsid w:val="005413BB"/>
    <w:pPr>
      <w:numPr>
        <w:numId w:val="1"/>
      </w:numPr>
    </w:pPr>
  </w:style>
  <w:style w:type="numbering" w:customStyle="1" w:styleId="Styl2">
    <w:name w:val="Styl2"/>
    <w:uiPriority w:val="99"/>
    <w:rsid w:val="006E375B"/>
    <w:pPr>
      <w:numPr>
        <w:numId w:val="2"/>
      </w:numPr>
    </w:pPr>
  </w:style>
  <w:style w:type="character" w:customStyle="1" w:styleId="CharStyle7">
    <w:name w:val="Char Style 7"/>
    <w:basedOn w:val="Domylnaczcionkaakapitu"/>
    <w:link w:val="Style6"/>
    <w:rsid w:val="000D3781"/>
    <w:rPr>
      <w:rFonts w:ascii="Arial" w:eastAsia="Arial" w:hAnsi="Arial" w:cs="Arial"/>
      <w:sz w:val="20"/>
      <w:szCs w:val="20"/>
    </w:rPr>
  </w:style>
  <w:style w:type="paragraph" w:customStyle="1" w:styleId="Style6">
    <w:name w:val="Style 6"/>
    <w:basedOn w:val="Normalny"/>
    <w:link w:val="CharStyle7"/>
    <w:rsid w:val="000D3781"/>
    <w:pPr>
      <w:widowControl w:val="0"/>
      <w:spacing w:after="0" w:line="353" w:lineRule="auto"/>
    </w:pPr>
    <w:rPr>
      <w:rFonts w:ascii="Arial" w:eastAsia="Arial" w:hAnsi="Arial" w:cs="Arial"/>
      <w:sz w:val="20"/>
      <w:szCs w:val="20"/>
    </w:rPr>
  </w:style>
  <w:style w:type="character" w:customStyle="1" w:styleId="CharStyle3">
    <w:name w:val="Char Style 3"/>
    <w:basedOn w:val="Domylnaczcionkaakapitu"/>
    <w:link w:val="Style2"/>
    <w:rsid w:val="004A3F4D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4A3F4D"/>
    <w:pPr>
      <w:widowControl w:val="0"/>
      <w:spacing w:after="0" w:line="240" w:lineRule="auto"/>
    </w:pPr>
    <w:rPr>
      <w:sz w:val="20"/>
      <w:szCs w:val="20"/>
    </w:rPr>
  </w:style>
  <w:style w:type="character" w:customStyle="1" w:styleId="CharStyle11">
    <w:name w:val="Char Style 11"/>
    <w:basedOn w:val="Domylnaczcionkaakapitu"/>
    <w:link w:val="Style10"/>
    <w:rsid w:val="0051748D"/>
    <w:rPr>
      <w:rFonts w:ascii="Arial" w:eastAsia="Arial" w:hAnsi="Arial" w:cs="Arial"/>
      <w:b/>
      <w:bCs/>
      <w:sz w:val="19"/>
      <w:szCs w:val="19"/>
      <w:u w:val="single"/>
    </w:rPr>
  </w:style>
  <w:style w:type="paragraph" w:customStyle="1" w:styleId="Style10">
    <w:name w:val="Style 10"/>
    <w:basedOn w:val="Normalny"/>
    <w:link w:val="CharStyle11"/>
    <w:rsid w:val="0051748D"/>
    <w:pPr>
      <w:widowControl w:val="0"/>
      <w:spacing w:after="100" w:line="338" w:lineRule="auto"/>
      <w:ind w:left="740" w:hanging="180"/>
      <w:outlineLvl w:val="0"/>
    </w:pPr>
    <w:rPr>
      <w:rFonts w:ascii="Arial" w:eastAsia="Arial" w:hAnsi="Arial" w:cs="Arial"/>
      <w:b/>
      <w:bCs/>
      <w:sz w:val="19"/>
      <w:szCs w:val="19"/>
      <w:u w:val="single"/>
    </w:rPr>
  </w:style>
  <w:style w:type="character" w:customStyle="1" w:styleId="CharStyle10">
    <w:name w:val="Char Style 10"/>
    <w:basedOn w:val="Domylnaczcionkaakapitu"/>
    <w:link w:val="Style9"/>
    <w:rsid w:val="003C463D"/>
    <w:rPr>
      <w:rFonts w:ascii="Arial" w:eastAsia="Arial" w:hAnsi="Arial" w:cs="Arial"/>
      <w:sz w:val="19"/>
      <w:szCs w:val="19"/>
    </w:rPr>
  </w:style>
  <w:style w:type="paragraph" w:customStyle="1" w:styleId="Style9">
    <w:name w:val="Style 9"/>
    <w:basedOn w:val="Normalny"/>
    <w:link w:val="CharStyle10"/>
    <w:rsid w:val="003C463D"/>
    <w:pPr>
      <w:widowControl w:val="0"/>
      <w:spacing w:after="0" w:line="338" w:lineRule="auto"/>
    </w:pPr>
    <w:rPr>
      <w:rFonts w:ascii="Arial" w:eastAsia="Arial" w:hAnsi="Arial" w:cs="Arial"/>
      <w:sz w:val="19"/>
      <w:szCs w:val="19"/>
    </w:rPr>
  </w:style>
  <w:style w:type="paragraph" w:styleId="Listapunktowana">
    <w:name w:val="List Bullet"/>
    <w:basedOn w:val="Normalny"/>
    <w:uiPriority w:val="99"/>
    <w:unhideWhenUsed/>
    <w:rsid w:val="0075750B"/>
    <w:pPr>
      <w:numPr>
        <w:numId w:val="6"/>
      </w:numPr>
      <w:contextualSpacing/>
    </w:pPr>
  </w:style>
  <w:style w:type="character" w:customStyle="1" w:styleId="CharStyle13">
    <w:name w:val="Char Style 13"/>
    <w:basedOn w:val="Domylnaczcionkaakapitu"/>
    <w:link w:val="Style12"/>
    <w:rsid w:val="00D54F87"/>
    <w:rPr>
      <w:rFonts w:ascii="Arial" w:eastAsia="Arial" w:hAnsi="Arial" w:cs="Arial"/>
      <w:sz w:val="20"/>
      <w:szCs w:val="20"/>
    </w:rPr>
  </w:style>
  <w:style w:type="paragraph" w:customStyle="1" w:styleId="Style12">
    <w:name w:val="Style 12"/>
    <w:basedOn w:val="Normalny"/>
    <w:link w:val="CharStyle13"/>
    <w:rsid w:val="00D54F87"/>
    <w:pPr>
      <w:widowControl w:val="0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8D2BD5"/>
    <w:pPr>
      <w:spacing w:after="0" w:line="240" w:lineRule="auto"/>
    </w:pPr>
  </w:style>
  <w:style w:type="character" w:customStyle="1" w:styleId="CharStyle5">
    <w:name w:val="Char Style 5"/>
    <w:basedOn w:val="Domylnaczcionkaakapitu"/>
    <w:link w:val="Style4"/>
    <w:rsid w:val="009B2021"/>
    <w:rPr>
      <w:rFonts w:ascii="Arial" w:eastAsia="Arial" w:hAnsi="Arial" w:cs="Arial"/>
      <w:sz w:val="17"/>
      <w:szCs w:val="17"/>
    </w:rPr>
  </w:style>
  <w:style w:type="paragraph" w:customStyle="1" w:styleId="Style4">
    <w:name w:val="Style 4"/>
    <w:basedOn w:val="Normalny"/>
    <w:link w:val="CharStyle5"/>
    <w:rsid w:val="009B2021"/>
    <w:pPr>
      <w:widowControl w:val="0"/>
      <w:spacing w:after="0" w:line="240" w:lineRule="auto"/>
    </w:pPr>
    <w:rPr>
      <w:rFonts w:ascii="Arial" w:eastAsia="Arial" w:hAnsi="Arial" w:cs="Arial"/>
      <w:sz w:val="17"/>
      <w:szCs w:val="17"/>
    </w:rPr>
  </w:style>
  <w:style w:type="paragraph" w:customStyle="1" w:styleId="Nag1">
    <w:name w:val="Nag 1"/>
    <w:basedOn w:val="Nagwek1"/>
    <w:qFormat/>
    <w:rsid w:val="00831264"/>
    <w:pPr>
      <w:keepNext w:val="0"/>
      <w:keepLines w:val="0"/>
      <w:numPr>
        <w:numId w:val="10"/>
      </w:numPr>
      <w:tabs>
        <w:tab w:val="num" w:pos="360"/>
      </w:tabs>
      <w:autoSpaceDN w:val="0"/>
      <w:spacing w:after="120"/>
      <w:ind w:left="0" w:firstLine="0"/>
    </w:pPr>
    <w:rPr>
      <w:rFonts w:ascii="Calibri" w:eastAsia="Calibri" w:hAnsi="Calibri" w:cstheme="minorHAnsi"/>
      <w:b w:val="0"/>
      <w:color w:val="000000"/>
      <w:sz w:val="22"/>
      <w:szCs w:val="22"/>
      <w:u w:val="none" w:color="000000"/>
      <w:lang w:eastAsia="pl-PL"/>
    </w:rPr>
  </w:style>
  <w:style w:type="paragraph" w:customStyle="1" w:styleId="Nag2">
    <w:name w:val="Nag 2"/>
    <w:basedOn w:val="Akapitzlist"/>
    <w:link w:val="Nag2Znak"/>
    <w:qFormat/>
    <w:rsid w:val="00831264"/>
    <w:pPr>
      <w:numPr>
        <w:ilvl w:val="1"/>
        <w:numId w:val="10"/>
      </w:numPr>
      <w:spacing w:before="120" w:after="120" w:line="276" w:lineRule="auto"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Nag2Znak">
    <w:name w:val="Nag 2 Znak"/>
    <w:basedOn w:val="Domylnaczcionkaakapitu"/>
    <w:link w:val="Nag2"/>
    <w:rsid w:val="00831264"/>
    <w:rPr>
      <w:rFonts w:ascii="Calibri" w:eastAsia="Calibri" w:hAnsi="Calibri" w:cs="Calibri"/>
      <w:color w:val="000000"/>
      <w:lang w:eastAsia="pl-PL"/>
    </w:rPr>
  </w:style>
  <w:style w:type="paragraph" w:customStyle="1" w:styleId="Nag">
    <w:name w:val="Nag"/>
    <w:basedOn w:val="Akapitzlist"/>
    <w:autoRedefine/>
    <w:rsid w:val="00831264"/>
    <w:pPr>
      <w:numPr>
        <w:ilvl w:val="2"/>
        <w:numId w:val="10"/>
      </w:numPr>
      <w:tabs>
        <w:tab w:val="num" w:pos="360"/>
      </w:tabs>
      <w:spacing w:before="120" w:after="120" w:line="276" w:lineRule="auto"/>
      <w:ind w:left="720" w:firstLine="0"/>
      <w:contextualSpacing w:val="0"/>
      <w:jc w:val="both"/>
    </w:pPr>
    <w:rPr>
      <w:rFonts w:ascii="Calibri" w:eastAsia="Calibri" w:hAnsi="Calibri" w:cs="Calibri"/>
      <w:lang w:eastAsia="pl-PL"/>
    </w:rPr>
  </w:style>
  <w:style w:type="table" w:styleId="Tabela-Siatka">
    <w:name w:val="Table Grid"/>
    <w:basedOn w:val="Standardowy"/>
    <w:uiPriority w:val="39"/>
    <w:rsid w:val="001D7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1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6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Niebieski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8E088-F712-403D-9A0F-ED17869EF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2026-04-27T12:21:00Z</dcterms:created>
  <dcterms:modified xsi:type="dcterms:W3CDTF">2026-04-27T12:21:00Z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2026-04-27T12:21:22Z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e72ca27e-547b-4978-b609-39f591492c5f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